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2C9" w14:textId="77777777" w:rsidR="00387423" w:rsidRDefault="00387423" w:rsidP="00387423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6F11" w14:textId="39274A86" w:rsidR="00387423" w:rsidRDefault="00E0612C" w:rsidP="00387423">
      <w:pPr>
        <w:pStyle w:val="Heading1"/>
        <w:spacing w:before="0"/>
      </w:pPr>
      <w:r>
        <w:t>Description of Services</w:t>
      </w:r>
      <w:r w:rsidR="00387423">
        <w:t xml:space="preserve"> – Reference Guide </w:t>
      </w:r>
    </w:p>
    <w:p w14:paraId="537F813F" w14:textId="0658997D" w:rsidR="00BC2300" w:rsidRDefault="00BC2300" w:rsidP="00BC2300">
      <w:r w:rsidRPr="00BC2300">
        <w:t>For Recovery Residence Operators in Minnesota </w:t>
      </w:r>
    </w:p>
    <w:p w14:paraId="5252F377" w14:textId="37F81818" w:rsidR="00BC2300" w:rsidRPr="00BC2300" w:rsidRDefault="00BC2300" w:rsidP="00BC2300">
      <w:r>
        <w:t>__________________________________________________________________________________________________</w:t>
      </w:r>
    </w:p>
    <w:p w14:paraId="4ACC5669" w14:textId="095FFB0B" w:rsidR="444E74F6" w:rsidRPr="004462BA" w:rsidRDefault="444E74F6" w:rsidP="0063041F">
      <w:pPr>
        <w:pStyle w:val="Heading2"/>
        <w:rPr>
          <w:color w:val="auto"/>
        </w:rPr>
      </w:pPr>
      <w:r w:rsidRPr="261A8223">
        <w:t>Purpose</w:t>
      </w:r>
    </w:p>
    <w:p w14:paraId="46269C6B" w14:textId="1F0FE804" w:rsidR="00612D3C" w:rsidRDefault="00612D3C" w:rsidP="005F1534">
      <w:r w:rsidRPr="002B0006">
        <w:t>This guide outlines</w:t>
      </w:r>
      <w:r w:rsidR="00156DF6">
        <w:t xml:space="preserve"> description of services</w:t>
      </w:r>
      <w:r w:rsidRPr="002B0006">
        <w:t xml:space="preserve"> requirements </w:t>
      </w:r>
      <w:r>
        <w:t xml:space="preserve">and recommendations </w:t>
      </w:r>
      <w:r w:rsidR="00156DF6">
        <w:t>for</w:t>
      </w:r>
      <w:r w:rsidR="00E0612C">
        <w:t xml:space="preserve"> recovery residences </w:t>
      </w:r>
      <w:r>
        <w:t xml:space="preserve">in Minnesota, </w:t>
      </w:r>
      <w:r w:rsidRPr="002B0006">
        <w:t>in alignment with</w:t>
      </w:r>
      <w:r>
        <w:t xml:space="preserve"> </w:t>
      </w:r>
      <w:hyperlink r:id="rId12" w:history="1">
        <w:r w:rsidR="00D53DEC" w:rsidRPr="00A6200E">
          <w:rPr>
            <w:rStyle w:val="Hyperlink"/>
            <w:b/>
            <w:bCs/>
          </w:rPr>
          <w:t>Minn. Stat. § 254B.216(3)</w:t>
        </w:r>
      </w:hyperlink>
      <w:r w:rsidR="00D53DEC">
        <w:t xml:space="preserve"> and </w:t>
      </w:r>
      <w:hyperlink r:id="rId13" w:anchor="stat.254B.215.3" w:history="1">
        <w:r w:rsidR="00D53DEC">
          <w:rPr>
            <w:rStyle w:val="Hyperlink"/>
            <w:b/>
            <w:bCs/>
          </w:rPr>
          <w:t>Minn. Stat. § 254B.215 Subd. 3</w:t>
        </w:r>
        <w:proofErr w:type="gramStart"/>
        <w:r w:rsidR="00D53DEC">
          <w:rPr>
            <w:rStyle w:val="Hyperlink"/>
            <w:b/>
            <w:bCs/>
          </w:rPr>
          <w:t>b(</w:t>
        </w:r>
        <w:proofErr w:type="gramEnd"/>
        <w:r w:rsidR="00D53DEC">
          <w:rPr>
            <w:rStyle w:val="Hyperlink"/>
            <w:b/>
            <w:bCs/>
          </w:rPr>
          <w:t>4) – (7)</w:t>
        </w:r>
      </w:hyperlink>
      <w:r>
        <w:t>.</w:t>
      </w:r>
    </w:p>
    <w:p w14:paraId="524B8591" w14:textId="3F481670" w:rsidR="00612D3C" w:rsidRDefault="00612D3C" w:rsidP="4EB45A29">
      <w:r>
        <w:t xml:space="preserve">This is intended to be a general guide to help operators maintain compliance and ensure </w:t>
      </w:r>
      <w:r w:rsidR="4C06DDE4" w:rsidRPr="4EB45A29">
        <w:rPr>
          <w:rFonts w:eastAsia="Calibri" w:cs="Calibri"/>
        </w:rPr>
        <w:t xml:space="preserve">residents receive relevant SUD services and </w:t>
      </w:r>
      <w:proofErr w:type="gramStart"/>
      <w:r w:rsidR="4C06DDE4" w:rsidRPr="4EB45A29">
        <w:rPr>
          <w:rFonts w:eastAsia="Calibri" w:cs="Calibri"/>
        </w:rPr>
        <w:t>supports</w:t>
      </w:r>
      <w:proofErr w:type="gramEnd"/>
      <w:r w:rsidR="4C06DDE4" w:rsidRPr="4EB45A29">
        <w:rPr>
          <w:rFonts w:eastAsia="Calibri" w:cs="Calibri"/>
        </w:rPr>
        <w:t xml:space="preserve"> to assist them in their recovery.  </w:t>
      </w:r>
      <w:r>
        <w:t xml:space="preserve">It is provided for informational purposes only and is not a substitute for professional or legal advice.  This guide may not cover all legal requirements or considerations relevant to your specific residence, and it is strongly recommended that you consult with a qualified attorney or legal expert to ensure that your policy is appropriate for your </w:t>
      </w:r>
      <w:proofErr w:type="gramStart"/>
      <w:r>
        <w:t>particular needs</w:t>
      </w:r>
      <w:proofErr w:type="gramEnd"/>
      <w:r>
        <w:t xml:space="preserve"> and complies with all applicable laws and regulations.</w:t>
      </w:r>
    </w:p>
    <w:p w14:paraId="364FFD91" w14:textId="77777777" w:rsidR="00612D3C" w:rsidRDefault="00612D3C" w:rsidP="00612D3C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975"/>
        <w:gridCol w:w="2430"/>
        <w:gridCol w:w="6385"/>
      </w:tblGrid>
      <w:tr w:rsidR="00E761BF" w14:paraId="08ECBA6E" w14:textId="77777777" w:rsidTr="4E575C74">
        <w:tc>
          <w:tcPr>
            <w:tcW w:w="1975" w:type="dxa"/>
            <w:shd w:val="clear" w:color="auto" w:fill="003865" w:themeFill="accent1"/>
          </w:tcPr>
          <w:p w14:paraId="313AC939" w14:textId="2A0CEEB0" w:rsidR="00E761BF" w:rsidRDefault="00E761BF" w:rsidP="00E761BF">
            <w:pPr>
              <w:rPr>
                <w:b/>
                <w:bCs/>
              </w:rPr>
            </w:pPr>
            <w:r>
              <w:rPr>
                <w:b/>
                <w:bCs/>
              </w:rPr>
              <w:t>Certification Level</w:t>
            </w:r>
          </w:p>
        </w:tc>
        <w:tc>
          <w:tcPr>
            <w:tcW w:w="2430" w:type="dxa"/>
            <w:shd w:val="clear" w:color="auto" w:fill="003865" w:themeFill="accent1"/>
          </w:tcPr>
          <w:p w14:paraId="1A926DC5" w14:textId="37BE27FA" w:rsidR="00E761BF" w:rsidRPr="002B0006" w:rsidRDefault="00E761B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6385" w:type="dxa"/>
            <w:shd w:val="clear" w:color="auto" w:fill="003865" w:themeFill="accent1"/>
          </w:tcPr>
          <w:p w14:paraId="7E89D63C" w14:textId="064B58D4" w:rsidR="00E761BF" w:rsidRPr="00DB71AD" w:rsidRDefault="00E761B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D53DEC" w14:paraId="49ADD3CA" w14:textId="77777777" w:rsidTr="4E575C74">
        <w:tc>
          <w:tcPr>
            <w:tcW w:w="1975" w:type="dxa"/>
          </w:tcPr>
          <w:p w14:paraId="32185D25" w14:textId="456F9733" w:rsidR="00D53DEC" w:rsidRDefault="00D53DEC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All Levels</w:t>
            </w:r>
          </w:p>
        </w:tc>
        <w:tc>
          <w:tcPr>
            <w:tcW w:w="2430" w:type="dxa"/>
          </w:tcPr>
          <w:p w14:paraId="6BBA12B4" w14:textId="47CBE637" w:rsidR="00D53DEC" w:rsidRDefault="00794458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Description of Services</w:t>
            </w:r>
          </w:p>
        </w:tc>
        <w:tc>
          <w:tcPr>
            <w:tcW w:w="6385" w:type="dxa"/>
          </w:tcPr>
          <w:p w14:paraId="0E3C2719" w14:textId="0EA609ED" w:rsidR="00D53DEC" w:rsidRPr="00D53DEC" w:rsidRDefault="00D53DEC" w:rsidP="00D53DEC">
            <w:pPr>
              <w:spacing w:before="0" w:after="0"/>
              <w:rPr>
                <w:b/>
                <w:bCs/>
              </w:rPr>
            </w:pPr>
            <w:r>
              <w:t xml:space="preserve">Policy </w:t>
            </w:r>
            <w:r w:rsidRPr="00D53DEC">
              <w:rPr>
                <w:b/>
                <w:bCs/>
                <w:u w:val="single"/>
              </w:rPr>
              <w:t>must</w:t>
            </w:r>
            <w:r>
              <w:rPr>
                <w:b/>
                <w:bCs/>
              </w:rPr>
              <w:t xml:space="preserve"> </w:t>
            </w:r>
            <w:r>
              <w:t>include a description of the services provided by the recovery residence.</w:t>
            </w:r>
          </w:p>
          <w:p w14:paraId="34B49B50" w14:textId="77777777" w:rsidR="00D53DEC" w:rsidRDefault="00D53DEC" w:rsidP="00D53DEC">
            <w:pPr>
              <w:spacing w:before="0" w:after="0"/>
            </w:pPr>
          </w:p>
          <w:p w14:paraId="5C6C816B" w14:textId="5AD1399C" w:rsidR="00D53DEC" w:rsidRDefault="00D53DEC" w:rsidP="00D53DEC">
            <w:pPr>
              <w:spacing w:before="0" w:after="0"/>
            </w:pPr>
            <w:r>
              <w:t xml:space="preserve">**Recovery residence staff </w:t>
            </w:r>
            <w:r w:rsidRPr="005A7C0C">
              <w:rPr>
                <w:b/>
                <w:bCs/>
                <w:u w:val="single"/>
              </w:rPr>
              <w:t>must not</w:t>
            </w:r>
            <w:r>
              <w:t xml:space="preserve"> provide billable peer recovery support services to </w:t>
            </w:r>
            <w:proofErr w:type="gramStart"/>
            <w:r>
              <w:t>residents.</w:t>
            </w:r>
            <w:r w:rsidR="00794458">
              <w:t>*</w:t>
            </w:r>
            <w:proofErr w:type="gramEnd"/>
            <w:r w:rsidR="00794458">
              <w:t>*</w:t>
            </w:r>
          </w:p>
        </w:tc>
      </w:tr>
      <w:tr w:rsidR="00D53DEC" w14:paraId="3825E9C9" w14:textId="77777777" w:rsidTr="4E575C74">
        <w:tc>
          <w:tcPr>
            <w:tcW w:w="1975" w:type="dxa"/>
          </w:tcPr>
          <w:p w14:paraId="673387E1" w14:textId="4826F6F4" w:rsidR="00D53DEC" w:rsidRDefault="00D53DEC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Level Two</w:t>
            </w:r>
          </w:p>
        </w:tc>
        <w:tc>
          <w:tcPr>
            <w:tcW w:w="2430" w:type="dxa"/>
          </w:tcPr>
          <w:p w14:paraId="3EF0A2F2" w14:textId="19DCC0EA" w:rsidR="00D53DEC" w:rsidRDefault="00D53DEC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SUD Supports</w:t>
            </w:r>
          </w:p>
        </w:tc>
        <w:tc>
          <w:tcPr>
            <w:tcW w:w="6385" w:type="dxa"/>
          </w:tcPr>
          <w:p w14:paraId="44E1956B" w14:textId="77777777" w:rsidR="00D53DEC" w:rsidRDefault="00D53DEC" w:rsidP="00D53DEC">
            <w:pPr>
              <w:spacing w:before="0" w:after="0"/>
            </w:pPr>
            <w:r>
              <w:t xml:space="preserve">Policy </w:t>
            </w:r>
            <w:r w:rsidRPr="008D7441">
              <w:rPr>
                <w:b/>
                <w:bCs/>
                <w:u w:val="single"/>
              </w:rPr>
              <w:t>must</w:t>
            </w:r>
            <w:r>
              <w:t xml:space="preserve"> include that the recovery residence provides:</w:t>
            </w:r>
          </w:p>
          <w:p w14:paraId="1D2DFD7E" w14:textId="77777777" w:rsidR="00D53DEC" w:rsidRDefault="00D53DEC" w:rsidP="005C1A27">
            <w:pPr>
              <w:pStyle w:val="ListParagraph"/>
              <w:numPr>
                <w:ilvl w:val="0"/>
                <w:numId w:val="38"/>
              </w:numPr>
              <w:spacing w:before="0" w:after="0"/>
              <w:ind w:left="360"/>
            </w:pPr>
            <w:r>
              <w:t>Community or house meetings</w:t>
            </w:r>
          </w:p>
          <w:p w14:paraId="7547C121" w14:textId="77777777" w:rsidR="00D53DEC" w:rsidRDefault="00D53DEC" w:rsidP="005C1A27">
            <w:pPr>
              <w:pStyle w:val="ListParagraph"/>
              <w:numPr>
                <w:ilvl w:val="0"/>
                <w:numId w:val="38"/>
              </w:numPr>
              <w:spacing w:before="0" w:after="0"/>
              <w:ind w:left="360"/>
            </w:pPr>
            <w:r>
              <w:t>Peer supports</w:t>
            </w:r>
          </w:p>
          <w:p w14:paraId="30A80072" w14:textId="482CAF24" w:rsidR="00D53DEC" w:rsidRDefault="00D53DEC" w:rsidP="005C1A27">
            <w:pPr>
              <w:pStyle w:val="ListParagraph"/>
              <w:numPr>
                <w:ilvl w:val="0"/>
                <w:numId w:val="38"/>
              </w:numPr>
              <w:spacing w:before="0" w:after="0"/>
              <w:ind w:left="360"/>
            </w:pPr>
            <w:r>
              <w:t>Opportunities for involvement in self-help or off-site treatment services</w:t>
            </w:r>
          </w:p>
        </w:tc>
      </w:tr>
      <w:tr w:rsidR="00D53DEC" w14:paraId="2E39B920" w14:textId="77777777" w:rsidTr="4E575C74">
        <w:tc>
          <w:tcPr>
            <w:tcW w:w="1975" w:type="dxa"/>
          </w:tcPr>
          <w:p w14:paraId="3D36BD1F" w14:textId="10593D0E" w:rsidR="00D53DEC" w:rsidRDefault="00D53DEC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Level Two</w:t>
            </w:r>
          </w:p>
        </w:tc>
        <w:tc>
          <w:tcPr>
            <w:tcW w:w="2430" w:type="dxa"/>
          </w:tcPr>
          <w:p w14:paraId="78022434" w14:textId="4A8804B2" w:rsidR="00D53DEC" w:rsidRDefault="00D53DEC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Recovery Goals</w:t>
            </w:r>
          </w:p>
        </w:tc>
        <w:tc>
          <w:tcPr>
            <w:tcW w:w="6385" w:type="dxa"/>
          </w:tcPr>
          <w:p w14:paraId="4B9493DC" w14:textId="77777777" w:rsidR="00D53DEC" w:rsidRDefault="00D53DEC" w:rsidP="00D53DEC">
            <w:pPr>
              <w:spacing w:before="0" w:after="0"/>
            </w:pPr>
            <w:r>
              <w:t xml:space="preserve">Policy </w:t>
            </w:r>
            <w:r w:rsidRPr="00B91510">
              <w:rPr>
                <w:b/>
                <w:bCs/>
                <w:u w:val="single"/>
              </w:rPr>
              <w:t>must</w:t>
            </w:r>
            <w:r w:rsidRPr="00794458">
              <w:rPr>
                <w:b/>
                <w:bCs/>
              </w:rPr>
              <w:t xml:space="preserve"> </w:t>
            </w:r>
            <w:r w:rsidRPr="003D646F">
              <w:t>outline how recovery goals for residents are identified.</w:t>
            </w:r>
            <w:r>
              <w:t xml:space="preserve"> </w:t>
            </w:r>
          </w:p>
          <w:p w14:paraId="7C70C91B" w14:textId="77777777" w:rsidR="00D53DEC" w:rsidRDefault="00D53DEC" w:rsidP="00D53DEC">
            <w:pPr>
              <w:spacing w:before="0" w:after="0"/>
            </w:pPr>
          </w:p>
          <w:p w14:paraId="4294D05F" w14:textId="1DF934F1" w:rsidR="00D53DEC" w:rsidRDefault="00D53DEC" w:rsidP="00D53DEC">
            <w:pPr>
              <w:spacing w:before="0" w:after="0"/>
            </w:pPr>
            <w:r>
              <w:t>Recovery goals should be:</w:t>
            </w:r>
          </w:p>
          <w:p w14:paraId="620AA9CC" w14:textId="42C932D6" w:rsidR="00D53DEC" w:rsidRDefault="00D53DEC" w:rsidP="005C1A27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Identified collaboratively with the resident</w:t>
            </w:r>
          </w:p>
          <w:p w14:paraId="4E20D66B" w14:textId="77777777" w:rsidR="00D53DEC" w:rsidRDefault="00D53DEC" w:rsidP="005C1A27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Clearly defined</w:t>
            </w:r>
          </w:p>
          <w:p w14:paraId="5CCEA282" w14:textId="77777777" w:rsidR="00D53DEC" w:rsidRDefault="00D53DEC" w:rsidP="005C1A27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Measurable</w:t>
            </w:r>
          </w:p>
          <w:p w14:paraId="7E3D34AF" w14:textId="2E4B8198" w:rsidR="00D53DEC" w:rsidRDefault="00D53DEC" w:rsidP="005C1A27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 xml:space="preserve">Realistic and attainable </w:t>
            </w:r>
          </w:p>
          <w:p w14:paraId="1601A76B" w14:textId="7E96E511" w:rsidR="00D53DEC" w:rsidRDefault="00D53DEC" w:rsidP="005C1A27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 xml:space="preserve">Relevant to the </w:t>
            </w:r>
            <w:proofErr w:type="gramStart"/>
            <w:r>
              <w:t>resident’s</w:t>
            </w:r>
            <w:proofErr w:type="gramEnd"/>
            <w:r>
              <w:t xml:space="preserve"> </w:t>
            </w:r>
            <w:r w:rsidR="00794458">
              <w:t xml:space="preserve">recovery </w:t>
            </w:r>
            <w:r>
              <w:t>objectives</w:t>
            </w:r>
          </w:p>
          <w:p w14:paraId="33172360" w14:textId="468255EA" w:rsidR="00D53DEC" w:rsidRDefault="00D53DEC" w:rsidP="005C1A27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Time-bound</w:t>
            </w:r>
          </w:p>
          <w:p w14:paraId="0D1B0727" w14:textId="77777777" w:rsidR="00D53DEC" w:rsidRDefault="00D53DEC" w:rsidP="00D53DEC">
            <w:pPr>
              <w:spacing w:before="0" w:after="0"/>
            </w:pPr>
          </w:p>
          <w:p w14:paraId="0533C5D9" w14:textId="10B71B10" w:rsidR="00D53DEC" w:rsidRDefault="00D53DEC" w:rsidP="00D53DEC">
            <w:pPr>
              <w:spacing w:before="0" w:after="0"/>
            </w:pPr>
            <w:r>
              <w:lastRenderedPageBreak/>
              <w:t>Recovery goals may relate to education, social connections, employment, personal development etc.</w:t>
            </w:r>
          </w:p>
        </w:tc>
      </w:tr>
      <w:tr w:rsidR="00E761BF" w14:paraId="6C11149C" w14:textId="77777777" w:rsidTr="4E575C74">
        <w:tc>
          <w:tcPr>
            <w:tcW w:w="1975" w:type="dxa"/>
          </w:tcPr>
          <w:p w14:paraId="0C74ABEF" w14:textId="0AC7DCAB" w:rsidR="00E761BF" w:rsidRDefault="00E761B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Level Two</w:t>
            </w:r>
          </w:p>
        </w:tc>
        <w:tc>
          <w:tcPr>
            <w:tcW w:w="2430" w:type="dxa"/>
          </w:tcPr>
          <w:p w14:paraId="7CB8C089" w14:textId="0B55CB51" w:rsidR="00E761BF" w:rsidRDefault="00E761B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Community Resources</w:t>
            </w:r>
            <w:r w:rsidR="00BC2300">
              <w:rPr>
                <w:b/>
                <w:bCs/>
              </w:rPr>
              <w:t xml:space="preserve"> and Referrals</w:t>
            </w:r>
          </w:p>
        </w:tc>
        <w:tc>
          <w:tcPr>
            <w:tcW w:w="6385" w:type="dxa"/>
          </w:tcPr>
          <w:p w14:paraId="05A6D442" w14:textId="11F62B62" w:rsidR="00CD512E" w:rsidRDefault="002F6EB0" w:rsidP="002F6EB0">
            <w:pPr>
              <w:spacing w:before="0" w:after="0"/>
            </w:pPr>
            <w:r>
              <w:t xml:space="preserve">Policy </w:t>
            </w:r>
            <w:r w:rsidRPr="00B91510">
              <w:rPr>
                <w:b/>
                <w:bCs/>
                <w:u w:val="single"/>
              </w:rPr>
              <w:t>must</w:t>
            </w:r>
            <w:r w:rsidR="00B91510" w:rsidRPr="00794458">
              <w:rPr>
                <w:b/>
                <w:bCs/>
              </w:rPr>
              <w:t xml:space="preserve"> </w:t>
            </w:r>
            <w:r w:rsidR="007D140F" w:rsidRPr="0029383C">
              <w:t>outline</w:t>
            </w:r>
            <w:r w:rsidR="007A06DB" w:rsidRPr="0029383C">
              <w:t xml:space="preserve"> </w:t>
            </w:r>
            <w:r w:rsidR="007A06DB">
              <w:t xml:space="preserve">how residents are linked with </w:t>
            </w:r>
            <w:r w:rsidR="00CD512E">
              <w:t>community resources.</w:t>
            </w:r>
            <w:r w:rsidR="00D53DEC">
              <w:t xml:space="preserve">  </w:t>
            </w:r>
            <w:r w:rsidR="00BF4F26">
              <w:t>Community resources</w:t>
            </w:r>
            <w:r w:rsidR="00AF0B80">
              <w:t xml:space="preserve"> may include:</w:t>
            </w:r>
          </w:p>
          <w:p w14:paraId="7A04A704" w14:textId="77777777" w:rsidR="00A13748" w:rsidRDefault="00A13748" w:rsidP="0083243C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Job search assistance</w:t>
            </w:r>
          </w:p>
          <w:p w14:paraId="6B9527EE" w14:textId="77777777" w:rsidR="00A13748" w:rsidRDefault="00A13748" w:rsidP="0083243C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Educational resources</w:t>
            </w:r>
          </w:p>
          <w:p w14:paraId="3D653A4A" w14:textId="77777777" w:rsidR="00A13748" w:rsidRDefault="00A13748" w:rsidP="0083243C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Family services</w:t>
            </w:r>
          </w:p>
          <w:p w14:paraId="3A344F11" w14:textId="77777777" w:rsidR="00331BC9" w:rsidRDefault="00331BC9" w:rsidP="0083243C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Hea</w:t>
            </w:r>
            <w:r w:rsidR="002E3C79">
              <w:t>lth programs</w:t>
            </w:r>
          </w:p>
          <w:p w14:paraId="51C620F5" w14:textId="77777777" w:rsidR="002E3C79" w:rsidRDefault="002E3C79" w:rsidP="0083243C">
            <w:pPr>
              <w:pStyle w:val="ListParagraph"/>
              <w:numPr>
                <w:ilvl w:val="0"/>
                <w:numId w:val="37"/>
              </w:numPr>
              <w:spacing w:before="0" w:after="0"/>
              <w:ind w:left="360"/>
            </w:pPr>
            <w:r>
              <w:t>Housing programs</w:t>
            </w:r>
          </w:p>
          <w:p w14:paraId="27D41601" w14:textId="77777777" w:rsidR="00BC2300" w:rsidRDefault="00BC2300" w:rsidP="00F55AE3">
            <w:pPr>
              <w:spacing w:before="0" w:after="0"/>
            </w:pPr>
          </w:p>
          <w:p w14:paraId="003AD52F" w14:textId="1C553352" w:rsidR="00BC2300" w:rsidRPr="007A06DB" w:rsidRDefault="00BC2300" w:rsidP="00F55AE3">
            <w:pPr>
              <w:spacing w:before="0" w:after="0"/>
            </w:pPr>
            <w:r>
              <w:t xml:space="preserve">Policy </w:t>
            </w:r>
            <w:r w:rsidRPr="00C54237">
              <w:rPr>
                <w:b/>
                <w:bCs/>
                <w:u w:val="single"/>
              </w:rPr>
              <w:t>must</w:t>
            </w:r>
            <w:r w:rsidRPr="00794458">
              <w:rPr>
                <w:b/>
                <w:bCs/>
              </w:rPr>
              <w:t xml:space="preserve"> </w:t>
            </w:r>
            <w:r>
              <w:t>outline how referrals made for additional services are made.</w:t>
            </w:r>
          </w:p>
        </w:tc>
      </w:tr>
      <w:tr w:rsidR="00794458" w14:paraId="06DBE176" w14:textId="77777777" w:rsidTr="4E575C74">
        <w:tc>
          <w:tcPr>
            <w:tcW w:w="1975" w:type="dxa"/>
          </w:tcPr>
          <w:p w14:paraId="4C6591F3" w14:textId="750605D6" w:rsidR="00794458" w:rsidRDefault="00794458" w:rsidP="00E761BF">
            <w:pPr>
              <w:rPr>
                <w:b/>
                <w:bCs/>
              </w:rPr>
            </w:pPr>
            <w:r>
              <w:rPr>
                <w:b/>
                <w:bCs/>
              </w:rPr>
              <w:t>Level Two</w:t>
            </w:r>
          </w:p>
        </w:tc>
        <w:tc>
          <w:tcPr>
            <w:tcW w:w="2430" w:type="dxa"/>
          </w:tcPr>
          <w:p w14:paraId="415903DB" w14:textId="33BC24D5" w:rsidR="00794458" w:rsidRDefault="00BC2300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Documentation</w:t>
            </w:r>
          </w:p>
        </w:tc>
        <w:tc>
          <w:tcPr>
            <w:tcW w:w="6385" w:type="dxa"/>
          </w:tcPr>
          <w:p w14:paraId="0EF5CD91" w14:textId="5D884CE3" w:rsidR="00794458" w:rsidRPr="00BC2300" w:rsidRDefault="00BC2300" w:rsidP="00BC2300">
            <w:pPr>
              <w:spacing w:before="0" w:after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describe how community resource connections and referral documentation will be maintained.</w:t>
            </w:r>
          </w:p>
        </w:tc>
      </w:tr>
      <w:tr w:rsidR="426D01B2" w14:paraId="5E67B6E3" w14:textId="77777777" w:rsidTr="4E575C74">
        <w:trPr>
          <w:trHeight w:val="300"/>
        </w:trPr>
        <w:tc>
          <w:tcPr>
            <w:tcW w:w="1975" w:type="dxa"/>
          </w:tcPr>
          <w:p w14:paraId="1508F05D" w14:textId="5F75FEF0" w:rsidR="0FCCF1AD" w:rsidRDefault="0FCCF1AD" w:rsidP="426D01B2">
            <w:pPr>
              <w:rPr>
                <w:b/>
                <w:bCs/>
              </w:rPr>
            </w:pPr>
            <w:r w:rsidRPr="426D01B2">
              <w:rPr>
                <w:b/>
                <w:bCs/>
              </w:rPr>
              <w:t>ALL LEVELS</w:t>
            </w:r>
          </w:p>
        </w:tc>
        <w:tc>
          <w:tcPr>
            <w:tcW w:w="2430" w:type="dxa"/>
          </w:tcPr>
          <w:p w14:paraId="0727234A" w14:textId="5FC0CFFF" w:rsidR="0FCCF1AD" w:rsidRDefault="0FCCF1AD" w:rsidP="426D01B2">
            <w:pPr>
              <w:rPr>
                <w:b/>
                <w:bCs/>
              </w:rPr>
            </w:pPr>
            <w:r w:rsidRPr="4E575C74">
              <w:rPr>
                <w:b/>
                <w:bCs/>
              </w:rPr>
              <w:t>Resident</w:t>
            </w:r>
            <w:r w:rsidR="759088AE" w:rsidRPr="4E575C74">
              <w:rPr>
                <w:b/>
                <w:bCs/>
              </w:rPr>
              <w:t xml:space="preserve"> copy and</w:t>
            </w:r>
            <w:r w:rsidRPr="4E575C74">
              <w:rPr>
                <w:b/>
                <w:bCs/>
              </w:rPr>
              <w:t xml:space="preserve"> </w:t>
            </w:r>
            <w:r w:rsidR="7692C440" w:rsidRPr="4E575C74">
              <w:rPr>
                <w:b/>
                <w:bCs/>
              </w:rPr>
              <w:t>a</w:t>
            </w:r>
            <w:r w:rsidRPr="4E575C74">
              <w:rPr>
                <w:b/>
                <w:bCs/>
              </w:rPr>
              <w:t>cknowledgement</w:t>
            </w:r>
          </w:p>
        </w:tc>
        <w:tc>
          <w:tcPr>
            <w:tcW w:w="6385" w:type="dxa"/>
          </w:tcPr>
          <w:p w14:paraId="62DA42ED" w14:textId="28623015" w:rsidR="426D01B2" w:rsidRDefault="65E3DD67" w:rsidP="4E575C74">
            <w:pPr>
              <w:spacing w:before="40" w:after="40"/>
              <w:rPr>
                <w:rFonts w:eastAsia="Calibri" w:cs="Calibri"/>
              </w:rPr>
            </w:pPr>
            <w:r w:rsidRPr="4E575C74">
              <w:rPr>
                <w:rFonts w:eastAsia="Calibri" w:cs="Calibri"/>
                <w:color w:val="000000" w:themeColor="text2"/>
              </w:rPr>
              <w:t xml:space="preserve">Policy </w:t>
            </w:r>
            <w:r w:rsidRPr="4E575C74">
              <w:rPr>
                <w:rFonts w:eastAsia="Calibri" w:cs="Calibri"/>
                <w:b/>
                <w:bCs/>
                <w:color w:val="000000" w:themeColor="text2"/>
                <w:u w:val="single"/>
              </w:rPr>
              <w:t>must</w:t>
            </w:r>
            <w:r w:rsidRPr="4E575C74">
              <w:rPr>
                <w:rFonts w:eastAsia="Calibri" w:cs="Calibri"/>
                <w:color w:val="000000" w:themeColor="text2"/>
              </w:rPr>
              <w:t xml:space="preserve"> indicate that all residents shall receive a copy of this document prior to or on the first day of residency.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BCE3590" w14:textId="77777777" w:rsidR="00C87E0E" w:rsidRDefault="00C87E0E" w:rsidP="00AB65FF"/>
        <w:p w14:paraId="70E9A017" w14:textId="77777777" w:rsidR="00BC3C7C" w:rsidRPr="009A1A5C" w:rsidRDefault="00000000" w:rsidP="00AB65FF">
          <w:pPr>
            <w:rPr>
              <w:szCs w:val="20"/>
            </w:rPr>
          </w:pPr>
        </w:p>
      </w:sdtContent>
    </w:sdt>
    <w:sectPr w:rsidR="00BC3C7C" w:rsidRPr="009A1A5C" w:rsidSect="00B437C8">
      <w:footerReference w:type="default" r:id="rId14"/>
      <w:footerReference w:type="first" r:id="rId15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762F0" w14:textId="77777777" w:rsidR="00DB4D72" w:rsidRDefault="00DB4D72" w:rsidP="00D91FF4">
      <w:r>
        <w:separator/>
      </w:r>
    </w:p>
  </w:endnote>
  <w:endnote w:type="continuationSeparator" w:id="0">
    <w:p w14:paraId="17683D91" w14:textId="77777777" w:rsidR="00DB4D72" w:rsidRDefault="00DB4D72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2A66" w14:textId="03657167" w:rsidR="007857F7" w:rsidRDefault="00000000">
    <w:pPr>
      <w:pStyle w:val="Footer"/>
    </w:pPr>
    <w:sdt>
      <w:sdtPr>
        <w:alias w:val="Title"/>
        <w:tag w:val=""/>
        <w:id w:val="-84254707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C5E80" w:rsidRPr="008C5E80">
          <w:t>Description of Services – Reference Guide</w:t>
        </w:r>
        <w:r w:rsidR="00BC2300">
          <w:t>, May 2026</w:t>
        </w:r>
      </w:sdtContent>
    </w:sdt>
    <w:r w:rsidR="007857F7" w:rsidRPr="00AF5107">
      <w:tab/>
    </w:r>
    <w:r w:rsidR="007857F7" w:rsidRPr="00AF5107">
      <w:fldChar w:fldCharType="begin"/>
    </w:r>
    <w:r w:rsidR="007857F7" w:rsidRPr="00AF5107">
      <w:instrText xml:space="preserve"> PAGE   \* MERGEFORMAT </w:instrText>
    </w:r>
    <w:r w:rsidR="007857F7" w:rsidRPr="00AF5107">
      <w:fldChar w:fldCharType="separate"/>
    </w:r>
    <w:r w:rsidR="002A362A">
      <w:rPr>
        <w:noProof/>
      </w:rPr>
      <w:t>1</w:t>
    </w:r>
    <w:r w:rsidR="007857F7"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00A3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98BDF" w14:textId="77777777" w:rsidR="00DB4D72" w:rsidRDefault="00DB4D72" w:rsidP="00D91FF4">
      <w:r>
        <w:separator/>
      </w:r>
    </w:p>
  </w:footnote>
  <w:footnote w:type="continuationSeparator" w:id="0">
    <w:p w14:paraId="7C5DE70F" w14:textId="77777777" w:rsidR="00DB4D72" w:rsidRDefault="00DB4D72" w:rsidP="00D9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7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16679"/>
    <w:multiLevelType w:val="hybridMultilevel"/>
    <w:tmpl w:val="779AAE6C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E162E1"/>
    <w:multiLevelType w:val="hybridMultilevel"/>
    <w:tmpl w:val="1D188AC2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89568">
    <w:abstractNumId w:val="21"/>
  </w:num>
  <w:num w:numId="2" w16cid:durableId="581067066">
    <w:abstractNumId w:val="14"/>
  </w:num>
  <w:num w:numId="3" w16cid:durableId="134106246">
    <w:abstractNumId w:val="15"/>
  </w:num>
  <w:num w:numId="4" w16cid:durableId="228928959">
    <w:abstractNumId w:val="32"/>
  </w:num>
  <w:num w:numId="5" w16cid:durableId="1012756673">
    <w:abstractNumId w:val="17"/>
  </w:num>
  <w:num w:numId="6" w16cid:durableId="867907822">
    <w:abstractNumId w:val="12"/>
  </w:num>
  <w:num w:numId="7" w16cid:durableId="776756036">
    <w:abstractNumId w:val="22"/>
  </w:num>
  <w:num w:numId="8" w16cid:durableId="1823424907">
    <w:abstractNumId w:val="3"/>
  </w:num>
  <w:num w:numId="9" w16cid:durableId="1902788403">
    <w:abstractNumId w:val="6"/>
  </w:num>
  <w:num w:numId="10" w16cid:durableId="184295674">
    <w:abstractNumId w:val="28"/>
  </w:num>
  <w:num w:numId="11" w16cid:durableId="370422396">
    <w:abstractNumId w:val="24"/>
  </w:num>
  <w:num w:numId="12" w16cid:durableId="1930578432">
    <w:abstractNumId w:val="19"/>
  </w:num>
  <w:num w:numId="13" w16cid:durableId="1098796658">
    <w:abstractNumId w:val="4"/>
  </w:num>
  <w:num w:numId="14" w16cid:durableId="2048407833">
    <w:abstractNumId w:val="13"/>
  </w:num>
  <w:num w:numId="15" w16cid:durableId="726614304">
    <w:abstractNumId w:val="7"/>
  </w:num>
  <w:num w:numId="16" w16cid:durableId="361516298">
    <w:abstractNumId w:val="10"/>
  </w:num>
  <w:num w:numId="17" w16cid:durableId="54010919">
    <w:abstractNumId w:val="2"/>
  </w:num>
  <w:num w:numId="18" w16cid:durableId="170410822">
    <w:abstractNumId w:val="2"/>
  </w:num>
  <w:num w:numId="19" w16cid:durableId="1205017953">
    <w:abstractNumId w:val="29"/>
  </w:num>
  <w:num w:numId="20" w16cid:durableId="580987751">
    <w:abstractNumId w:val="31"/>
  </w:num>
  <w:num w:numId="21" w16cid:durableId="754133257">
    <w:abstractNumId w:val="18"/>
  </w:num>
  <w:num w:numId="22" w16cid:durableId="1135872456">
    <w:abstractNumId w:val="2"/>
  </w:num>
  <w:num w:numId="23" w16cid:durableId="1376806616">
    <w:abstractNumId w:val="31"/>
  </w:num>
  <w:num w:numId="24" w16cid:durableId="571694168">
    <w:abstractNumId w:val="18"/>
  </w:num>
  <w:num w:numId="25" w16cid:durableId="977563641">
    <w:abstractNumId w:val="9"/>
  </w:num>
  <w:num w:numId="26" w16cid:durableId="632061397">
    <w:abstractNumId w:val="5"/>
  </w:num>
  <w:num w:numId="27" w16cid:durableId="341587664">
    <w:abstractNumId w:val="1"/>
  </w:num>
  <w:num w:numId="28" w16cid:durableId="1061371585">
    <w:abstractNumId w:val="0"/>
  </w:num>
  <w:num w:numId="29" w16cid:durableId="740130174">
    <w:abstractNumId w:val="8"/>
  </w:num>
  <w:num w:numId="30" w16cid:durableId="892157553">
    <w:abstractNumId w:val="20"/>
  </w:num>
  <w:num w:numId="31" w16cid:durableId="1735349437">
    <w:abstractNumId w:val="25"/>
  </w:num>
  <w:num w:numId="32" w16cid:durableId="1917741349">
    <w:abstractNumId w:val="25"/>
  </w:num>
  <w:num w:numId="33" w16cid:durableId="2003073825">
    <w:abstractNumId w:val="26"/>
  </w:num>
  <w:num w:numId="34" w16cid:durableId="1833523615">
    <w:abstractNumId w:val="11"/>
  </w:num>
  <w:num w:numId="35" w16cid:durableId="972831923">
    <w:abstractNumId w:val="23"/>
  </w:num>
  <w:num w:numId="36" w16cid:durableId="1042562739">
    <w:abstractNumId w:val="16"/>
  </w:num>
  <w:num w:numId="37" w16cid:durableId="110630587">
    <w:abstractNumId w:val="27"/>
  </w:num>
  <w:num w:numId="38" w16cid:durableId="832722515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  <w:docVar w:name="dgnword-docGUID" w:val="{CD17CB5F-0497-435C-9885-3F930A9BE349}"/>
    <w:docVar w:name="dgnword-eventsink" w:val="634145016"/>
  </w:docVars>
  <w:rsids>
    <w:rsidRoot w:val="005F0549"/>
    <w:rsid w:val="00002DEC"/>
    <w:rsid w:val="000065AC"/>
    <w:rsid w:val="00006A0A"/>
    <w:rsid w:val="00017C46"/>
    <w:rsid w:val="00021F9D"/>
    <w:rsid w:val="00040C79"/>
    <w:rsid w:val="00061FF2"/>
    <w:rsid w:val="00064B90"/>
    <w:rsid w:val="000722DA"/>
    <w:rsid w:val="0007374A"/>
    <w:rsid w:val="00077A06"/>
    <w:rsid w:val="00080404"/>
    <w:rsid w:val="00084742"/>
    <w:rsid w:val="00097831"/>
    <w:rsid w:val="00097B32"/>
    <w:rsid w:val="000A3A2A"/>
    <w:rsid w:val="000B0A75"/>
    <w:rsid w:val="000B2E68"/>
    <w:rsid w:val="000C3708"/>
    <w:rsid w:val="000C3761"/>
    <w:rsid w:val="000C7373"/>
    <w:rsid w:val="000D15B9"/>
    <w:rsid w:val="000E10AD"/>
    <w:rsid w:val="000E313B"/>
    <w:rsid w:val="000E3E9D"/>
    <w:rsid w:val="000F4BB1"/>
    <w:rsid w:val="001079B2"/>
    <w:rsid w:val="00135082"/>
    <w:rsid w:val="00135DC7"/>
    <w:rsid w:val="00137A27"/>
    <w:rsid w:val="00147ED1"/>
    <w:rsid w:val="001500D6"/>
    <w:rsid w:val="001521CA"/>
    <w:rsid w:val="00156DF6"/>
    <w:rsid w:val="00157C41"/>
    <w:rsid w:val="00162CD8"/>
    <w:rsid w:val="0016451B"/>
    <w:rsid w:val="001661D9"/>
    <w:rsid w:val="001708EC"/>
    <w:rsid w:val="001747FE"/>
    <w:rsid w:val="001925A8"/>
    <w:rsid w:val="0019673D"/>
    <w:rsid w:val="00197518"/>
    <w:rsid w:val="00197F44"/>
    <w:rsid w:val="001A0C08"/>
    <w:rsid w:val="001A46BB"/>
    <w:rsid w:val="001B5EB3"/>
    <w:rsid w:val="001B6FD0"/>
    <w:rsid w:val="001B7538"/>
    <w:rsid w:val="001B7D48"/>
    <w:rsid w:val="001C3208"/>
    <w:rsid w:val="001C55E0"/>
    <w:rsid w:val="001E5573"/>
    <w:rsid w:val="001E5ECF"/>
    <w:rsid w:val="00211CA3"/>
    <w:rsid w:val="00222A49"/>
    <w:rsid w:val="0022552E"/>
    <w:rsid w:val="00227E68"/>
    <w:rsid w:val="00232F7C"/>
    <w:rsid w:val="00236CB0"/>
    <w:rsid w:val="00250E5E"/>
    <w:rsid w:val="00261247"/>
    <w:rsid w:val="00264652"/>
    <w:rsid w:val="0026674F"/>
    <w:rsid w:val="00271203"/>
    <w:rsid w:val="00274879"/>
    <w:rsid w:val="00280071"/>
    <w:rsid w:val="00282084"/>
    <w:rsid w:val="00282788"/>
    <w:rsid w:val="00291052"/>
    <w:rsid w:val="0029383C"/>
    <w:rsid w:val="002A12EA"/>
    <w:rsid w:val="002A362A"/>
    <w:rsid w:val="002A5336"/>
    <w:rsid w:val="002B57CC"/>
    <w:rsid w:val="002B5E79"/>
    <w:rsid w:val="002C0859"/>
    <w:rsid w:val="002C4D0D"/>
    <w:rsid w:val="002E3C79"/>
    <w:rsid w:val="002E4FE7"/>
    <w:rsid w:val="002E7098"/>
    <w:rsid w:val="002F1947"/>
    <w:rsid w:val="002F3510"/>
    <w:rsid w:val="002F6EB0"/>
    <w:rsid w:val="00306D94"/>
    <w:rsid w:val="003125DF"/>
    <w:rsid w:val="003234A0"/>
    <w:rsid w:val="0032612D"/>
    <w:rsid w:val="003306BB"/>
    <w:rsid w:val="00330A0B"/>
    <w:rsid w:val="00331BC9"/>
    <w:rsid w:val="00335736"/>
    <w:rsid w:val="003563D2"/>
    <w:rsid w:val="0035656A"/>
    <w:rsid w:val="003658D8"/>
    <w:rsid w:val="00376FA5"/>
    <w:rsid w:val="00387423"/>
    <w:rsid w:val="003A1479"/>
    <w:rsid w:val="003A1813"/>
    <w:rsid w:val="003B7D82"/>
    <w:rsid w:val="003C4644"/>
    <w:rsid w:val="003C5BE3"/>
    <w:rsid w:val="003D2B52"/>
    <w:rsid w:val="003D646F"/>
    <w:rsid w:val="003D7664"/>
    <w:rsid w:val="003E3FDA"/>
    <w:rsid w:val="004042A2"/>
    <w:rsid w:val="00413A7C"/>
    <w:rsid w:val="004141DD"/>
    <w:rsid w:val="00420B26"/>
    <w:rsid w:val="00443DC4"/>
    <w:rsid w:val="004462BA"/>
    <w:rsid w:val="004557F1"/>
    <w:rsid w:val="00461804"/>
    <w:rsid w:val="004643F7"/>
    <w:rsid w:val="00466810"/>
    <w:rsid w:val="0047706A"/>
    <w:rsid w:val="004816B5"/>
    <w:rsid w:val="00483DD2"/>
    <w:rsid w:val="00494E6F"/>
    <w:rsid w:val="00496E4D"/>
    <w:rsid w:val="004A1B4D"/>
    <w:rsid w:val="004A58DD"/>
    <w:rsid w:val="004A6119"/>
    <w:rsid w:val="004B47DC"/>
    <w:rsid w:val="004D3F09"/>
    <w:rsid w:val="004E3DF6"/>
    <w:rsid w:val="004E75B3"/>
    <w:rsid w:val="004F04BA"/>
    <w:rsid w:val="004F0EFF"/>
    <w:rsid w:val="004F5D90"/>
    <w:rsid w:val="0050093F"/>
    <w:rsid w:val="0051083E"/>
    <w:rsid w:val="00514788"/>
    <w:rsid w:val="005215CA"/>
    <w:rsid w:val="0054371B"/>
    <w:rsid w:val="0056615E"/>
    <w:rsid w:val="005666F2"/>
    <w:rsid w:val="0057515F"/>
    <w:rsid w:val="00577B1B"/>
    <w:rsid w:val="0058227B"/>
    <w:rsid w:val="005A7C0C"/>
    <w:rsid w:val="005B2DDF"/>
    <w:rsid w:val="005B4AE7"/>
    <w:rsid w:val="005B53B0"/>
    <w:rsid w:val="005C16D8"/>
    <w:rsid w:val="005C1A27"/>
    <w:rsid w:val="005C2ACD"/>
    <w:rsid w:val="005D4207"/>
    <w:rsid w:val="005D4525"/>
    <w:rsid w:val="005D45B3"/>
    <w:rsid w:val="005E3C50"/>
    <w:rsid w:val="005E3FC1"/>
    <w:rsid w:val="005F0549"/>
    <w:rsid w:val="005F2CA8"/>
    <w:rsid w:val="005F5469"/>
    <w:rsid w:val="005F6005"/>
    <w:rsid w:val="00601B3F"/>
    <w:rsid w:val="006064AB"/>
    <w:rsid w:val="00612D3C"/>
    <w:rsid w:val="00621BD2"/>
    <w:rsid w:val="00622BB5"/>
    <w:rsid w:val="00623D2B"/>
    <w:rsid w:val="006262AD"/>
    <w:rsid w:val="00627C75"/>
    <w:rsid w:val="0063041F"/>
    <w:rsid w:val="006321BB"/>
    <w:rsid w:val="00636C0D"/>
    <w:rsid w:val="00645B66"/>
    <w:rsid w:val="0065140D"/>
    <w:rsid w:val="00652278"/>
    <w:rsid w:val="00652D74"/>
    <w:rsid w:val="00655345"/>
    <w:rsid w:val="0065683E"/>
    <w:rsid w:val="006575CB"/>
    <w:rsid w:val="00665E50"/>
    <w:rsid w:val="00672536"/>
    <w:rsid w:val="00681EDC"/>
    <w:rsid w:val="00683D66"/>
    <w:rsid w:val="0068649F"/>
    <w:rsid w:val="00687189"/>
    <w:rsid w:val="00697CCC"/>
    <w:rsid w:val="006B13B7"/>
    <w:rsid w:val="006B2942"/>
    <w:rsid w:val="006B3994"/>
    <w:rsid w:val="006B524E"/>
    <w:rsid w:val="006C0E45"/>
    <w:rsid w:val="006C31A7"/>
    <w:rsid w:val="006D4829"/>
    <w:rsid w:val="006E18EC"/>
    <w:rsid w:val="006F3B38"/>
    <w:rsid w:val="007137A4"/>
    <w:rsid w:val="00746069"/>
    <w:rsid w:val="0074778B"/>
    <w:rsid w:val="0077225E"/>
    <w:rsid w:val="00780637"/>
    <w:rsid w:val="007857F7"/>
    <w:rsid w:val="00793F48"/>
    <w:rsid w:val="00794458"/>
    <w:rsid w:val="007A06DB"/>
    <w:rsid w:val="007B35B2"/>
    <w:rsid w:val="007C08CC"/>
    <w:rsid w:val="007D140F"/>
    <w:rsid w:val="007D1FFF"/>
    <w:rsid w:val="007D42A0"/>
    <w:rsid w:val="007E0649"/>
    <w:rsid w:val="007E685C"/>
    <w:rsid w:val="007F6108"/>
    <w:rsid w:val="007F7097"/>
    <w:rsid w:val="00806678"/>
    <w:rsid w:val="008067A6"/>
    <w:rsid w:val="00811500"/>
    <w:rsid w:val="008140CC"/>
    <w:rsid w:val="00815FA6"/>
    <w:rsid w:val="008251B3"/>
    <w:rsid w:val="0083243C"/>
    <w:rsid w:val="00836EE7"/>
    <w:rsid w:val="0084396D"/>
    <w:rsid w:val="00844F1D"/>
    <w:rsid w:val="0084749F"/>
    <w:rsid w:val="00864202"/>
    <w:rsid w:val="00874800"/>
    <w:rsid w:val="008A4B0F"/>
    <w:rsid w:val="008A4E68"/>
    <w:rsid w:val="008B5443"/>
    <w:rsid w:val="008B7A1E"/>
    <w:rsid w:val="008C17A3"/>
    <w:rsid w:val="008C5E80"/>
    <w:rsid w:val="008C7EEB"/>
    <w:rsid w:val="008D0DEF"/>
    <w:rsid w:val="008D2256"/>
    <w:rsid w:val="008D5E3D"/>
    <w:rsid w:val="008D7441"/>
    <w:rsid w:val="008E09D4"/>
    <w:rsid w:val="008E3054"/>
    <w:rsid w:val="008E7E9E"/>
    <w:rsid w:val="008F61DA"/>
    <w:rsid w:val="008F7133"/>
    <w:rsid w:val="00905BC6"/>
    <w:rsid w:val="0090737A"/>
    <w:rsid w:val="00914A47"/>
    <w:rsid w:val="00915C6C"/>
    <w:rsid w:val="0094786F"/>
    <w:rsid w:val="009542FE"/>
    <w:rsid w:val="00960746"/>
    <w:rsid w:val="0096108C"/>
    <w:rsid w:val="00963BA0"/>
    <w:rsid w:val="00967764"/>
    <w:rsid w:val="009726A0"/>
    <w:rsid w:val="009737D9"/>
    <w:rsid w:val="009810EE"/>
    <w:rsid w:val="009837DB"/>
    <w:rsid w:val="00984CC9"/>
    <w:rsid w:val="00990E51"/>
    <w:rsid w:val="009920BB"/>
    <w:rsid w:val="0099233F"/>
    <w:rsid w:val="009A1A5C"/>
    <w:rsid w:val="009B54A0"/>
    <w:rsid w:val="009B7F45"/>
    <w:rsid w:val="009C6405"/>
    <w:rsid w:val="009C6439"/>
    <w:rsid w:val="009C6633"/>
    <w:rsid w:val="009E76A9"/>
    <w:rsid w:val="009F6B2C"/>
    <w:rsid w:val="00A00B52"/>
    <w:rsid w:val="00A037B0"/>
    <w:rsid w:val="00A13748"/>
    <w:rsid w:val="00A30799"/>
    <w:rsid w:val="00A476C1"/>
    <w:rsid w:val="00A57FE8"/>
    <w:rsid w:val="00A6200E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0B80"/>
    <w:rsid w:val="00AF1556"/>
    <w:rsid w:val="00AF22AD"/>
    <w:rsid w:val="00AF5107"/>
    <w:rsid w:val="00B06264"/>
    <w:rsid w:val="00B07C8F"/>
    <w:rsid w:val="00B275D4"/>
    <w:rsid w:val="00B3371D"/>
    <w:rsid w:val="00B437C8"/>
    <w:rsid w:val="00B561BC"/>
    <w:rsid w:val="00B730A8"/>
    <w:rsid w:val="00B75051"/>
    <w:rsid w:val="00B77CC5"/>
    <w:rsid w:val="00B8596F"/>
    <w:rsid w:val="00B859DE"/>
    <w:rsid w:val="00B91510"/>
    <w:rsid w:val="00B9597B"/>
    <w:rsid w:val="00B9764B"/>
    <w:rsid w:val="00BC2300"/>
    <w:rsid w:val="00BC3C7C"/>
    <w:rsid w:val="00BD0E59"/>
    <w:rsid w:val="00BE0288"/>
    <w:rsid w:val="00BE3444"/>
    <w:rsid w:val="00BF4F26"/>
    <w:rsid w:val="00C05A8E"/>
    <w:rsid w:val="00C12D2F"/>
    <w:rsid w:val="00C277A8"/>
    <w:rsid w:val="00C309AE"/>
    <w:rsid w:val="00C365CE"/>
    <w:rsid w:val="00C417EB"/>
    <w:rsid w:val="00C47CDC"/>
    <w:rsid w:val="00C528AE"/>
    <w:rsid w:val="00C54237"/>
    <w:rsid w:val="00C67047"/>
    <w:rsid w:val="00C87E0E"/>
    <w:rsid w:val="00C90830"/>
    <w:rsid w:val="00CA5D23"/>
    <w:rsid w:val="00CA7D39"/>
    <w:rsid w:val="00CB2E10"/>
    <w:rsid w:val="00CC77D2"/>
    <w:rsid w:val="00CD512E"/>
    <w:rsid w:val="00CD6FAE"/>
    <w:rsid w:val="00CE0FEE"/>
    <w:rsid w:val="00CE45B0"/>
    <w:rsid w:val="00CE78E1"/>
    <w:rsid w:val="00CF1393"/>
    <w:rsid w:val="00CF4F3A"/>
    <w:rsid w:val="00D0014D"/>
    <w:rsid w:val="00D07FAF"/>
    <w:rsid w:val="00D1429C"/>
    <w:rsid w:val="00D22819"/>
    <w:rsid w:val="00D33929"/>
    <w:rsid w:val="00D40E20"/>
    <w:rsid w:val="00D46D54"/>
    <w:rsid w:val="00D511F0"/>
    <w:rsid w:val="00D519B6"/>
    <w:rsid w:val="00D53DEC"/>
    <w:rsid w:val="00D54EE5"/>
    <w:rsid w:val="00D63F82"/>
    <w:rsid w:val="00D640FC"/>
    <w:rsid w:val="00D70F7D"/>
    <w:rsid w:val="00D761F7"/>
    <w:rsid w:val="00D7642A"/>
    <w:rsid w:val="00D90F67"/>
    <w:rsid w:val="00D91FF4"/>
    <w:rsid w:val="00D92929"/>
    <w:rsid w:val="00D939B9"/>
    <w:rsid w:val="00D93C2E"/>
    <w:rsid w:val="00D970A5"/>
    <w:rsid w:val="00DB4967"/>
    <w:rsid w:val="00DB4D72"/>
    <w:rsid w:val="00DC1A1C"/>
    <w:rsid w:val="00DC22CF"/>
    <w:rsid w:val="00DE50CB"/>
    <w:rsid w:val="00DF3AFF"/>
    <w:rsid w:val="00E0612C"/>
    <w:rsid w:val="00E206AE"/>
    <w:rsid w:val="00E20F02"/>
    <w:rsid w:val="00E229C1"/>
    <w:rsid w:val="00E23397"/>
    <w:rsid w:val="00E32CD7"/>
    <w:rsid w:val="00E354B1"/>
    <w:rsid w:val="00E37DF5"/>
    <w:rsid w:val="00E44EE1"/>
    <w:rsid w:val="00E5241D"/>
    <w:rsid w:val="00E54B85"/>
    <w:rsid w:val="00E55EE8"/>
    <w:rsid w:val="00E5680C"/>
    <w:rsid w:val="00E61A16"/>
    <w:rsid w:val="00E63399"/>
    <w:rsid w:val="00E652FC"/>
    <w:rsid w:val="00E7358D"/>
    <w:rsid w:val="00E761BF"/>
    <w:rsid w:val="00E76267"/>
    <w:rsid w:val="00E832E2"/>
    <w:rsid w:val="00EA535B"/>
    <w:rsid w:val="00EA75BE"/>
    <w:rsid w:val="00EC579D"/>
    <w:rsid w:val="00ED2DC2"/>
    <w:rsid w:val="00ED5BDC"/>
    <w:rsid w:val="00ED7DAC"/>
    <w:rsid w:val="00EE406A"/>
    <w:rsid w:val="00EF6396"/>
    <w:rsid w:val="00F067A6"/>
    <w:rsid w:val="00F11016"/>
    <w:rsid w:val="00F20B25"/>
    <w:rsid w:val="00F212F3"/>
    <w:rsid w:val="00F26410"/>
    <w:rsid w:val="00F278C3"/>
    <w:rsid w:val="00F32B91"/>
    <w:rsid w:val="00F53A4F"/>
    <w:rsid w:val="00F55AE3"/>
    <w:rsid w:val="00F70C03"/>
    <w:rsid w:val="00F870ED"/>
    <w:rsid w:val="00F9084A"/>
    <w:rsid w:val="00F972B3"/>
    <w:rsid w:val="00FB168E"/>
    <w:rsid w:val="00FB6E40"/>
    <w:rsid w:val="00FB7D30"/>
    <w:rsid w:val="00FC0128"/>
    <w:rsid w:val="00FD1CCB"/>
    <w:rsid w:val="00FD5BF8"/>
    <w:rsid w:val="00FE270A"/>
    <w:rsid w:val="00FF2CB9"/>
    <w:rsid w:val="0112C46E"/>
    <w:rsid w:val="01DD914E"/>
    <w:rsid w:val="0243B93F"/>
    <w:rsid w:val="02B57DD6"/>
    <w:rsid w:val="04A40256"/>
    <w:rsid w:val="04F75C97"/>
    <w:rsid w:val="05CF94E3"/>
    <w:rsid w:val="0663A89B"/>
    <w:rsid w:val="06E2AF99"/>
    <w:rsid w:val="06F8C3F5"/>
    <w:rsid w:val="090FA63D"/>
    <w:rsid w:val="0917D719"/>
    <w:rsid w:val="0C5E565C"/>
    <w:rsid w:val="0D1D1E99"/>
    <w:rsid w:val="0E0E5F2C"/>
    <w:rsid w:val="0F5EFE78"/>
    <w:rsid w:val="0FCCF1AD"/>
    <w:rsid w:val="101818F2"/>
    <w:rsid w:val="116BDD85"/>
    <w:rsid w:val="11F028BA"/>
    <w:rsid w:val="1345A1C1"/>
    <w:rsid w:val="13BCC617"/>
    <w:rsid w:val="148301B9"/>
    <w:rsid w:val="14EACD6D"/>
    <w:rsid w:val="155C46ED"/>
    <w:rsid w:val="15EE625C"/>
    <w:rsid w:val="17C1166F"/>
    <w:rsid w:val="185637B0"/>
    <w:rsid w:val="1BBEBF9C"/>
    <w:rsid w:val="1E40CDF4"/>
    <w:rsid w:val="21FECD03"/>
    <w:rsid w:val="23CB7225"/>
    <w:rsid w:val="23DFEB40"/>
    <w:rsid w:val="246C6C95"/>
    <w:rsid w:val="261A8223"/>
    <w:rsid w:val="26D67530"/>
    <w:rsid w:val="27065972"/>
    <w:rsid w:val="27560B8E"/>
    <w:rsid w:val="28B20DB9"/>
    <w:rsid w:val="28DA6201"/>
    <w:rsid w:val="2916E002"/>
    <w:rsid w:val="2A1DF011"/>
    <w:rsid w:val="2AD17A06"/>
    <w:rsid w:val="2B29456F"/>
    <w:rsid w:val="2B9F9B7B"/>
    <w:rsid w:val="2BE3A345"/>
    <w:rsid w:val="2E374427"/>
    <w:rsid w:val="30A56E05"/>
    <w:rsid w:val="30B3B8D8"/>
    <w:rsid w:val="30D7CF59"/>
    <w:rsid w:val="325AD736"/>
    <w:rsid w:val="338E93B2"/>
    <w:rsid w:val="3474222E"/>
    <w:rsid w:val="359EAB98"/>
    <w:rsid w:val="37177BB9"/>
    <w:rsid w:val="371B729A"/>
    <w:rsid w:val="37E34365"/>
    <w:rsid w:val="38F5BF08"/>
    <w:rsid w:val="39D71969"/>
    <w:rsid w:val="3CE2E131"/>
    <w:rsid w:val="3DC590EA"/>
    <w:rsid w:val="3F9F2CB5"/>
    <w:rsid w:val="40D1E16F"/>
    <w:rsid w:val="40E37C5A"/>
    <w:rsid w:val="419FD445"/>
    <w:rsid w:val="426D01B2"/>
    <w:rsid w:val="44469299"/>
    <w:rsid w:val="444E74F6"/>
    <w:rsid w:val="453C650A"/>
    <w:rsid w:val="45589361"/>
    <w:rsid w:val="467C6CE8"/>
    <w:rsid w:val="4748A084"/>
    <w:rsid w:val="4791A38F"/>
    <w:rsid w:val="47E17320"/>
    <w:rsid w:val="49715404"/>
    <w:rsid w:val="4A261CC6"/>
    <w:rsid w:val="4A6E25AD"/>
    <w:rsid w:val="4C06DDE4"/>
    <w:rsid w:val="4C3D3D5F"/>
    <w:rsid w:val="4DB14D86"/>
    <w:rsid w:val="4DC89973"/>
    <w:rsid w:val="4E575C74"/>
    <w:rsid w:val="4EB45A29"/>
    <w:rsid w:val="5049A1D1"/>
    <w:rsid w:val="508C737C"/>
    <w:rsid w:val="5108B1D6"/>
    <w:rsid w:val="514465F4"/>
    <w:rsid w:val="52326C81"/>
    <w:rsid w:val="5272BD6C"/>
    <w:rsid w:val="52F866BB"/>
    <w:rsid w:val="536334F4"/>
    <w:rsid w:val="5467EA39"/>
    <w:rsid w:val="5538C2E2"/>
    <w:rsid w:val="55394B0B"/>
    <w:rsid w:val="5A2BA89F"/>
    <w:rsid w:val="5A4CD354"/>
    <w:rsid w:val="5ABF5DC2"/>
    <w:rsid w:val="5B4F29A3"/>
    <w:rsid w:val="5C487F0C"/>
    <w:rsid w:val="5F1F23AE"/>
    <w:rsid w:val="5F98B92E"/>
    <w:rsid w:val="600E049F"/>
    <w:rsid w:val="6039DC76"/>
    <w:rsid w:val="608738BB"/>
    <w:rsid w:val="6092C82D"/>
    <w:rsid w:val="6499E08F"/>
    <w:rsid w:val="6571E7CC"/>
    <w:rsid w:val="65E3DD67"/>
    <w:rsid w:val="65EE1E42"/>
    <w:rsid w:val="672AF6C1"/>
    <w:rsid w:val="683090BC"/>
    <w:rsid w:val="6924D891"/>
    <w:rsid w:val="696F4388"/>
    <w:rsid w:val="6A66ED96"/>
    <w:rsid w:val="6A97D8C2"/>
    <w:rsid w:val="6BF73AD3"/>
    <w:rsid w:val="6C924E90"/>
    <w:rsid w:val="6DA3B57B"/>
    <w:rsid w:val="6E268FB0"/>
    <w:rsid w:val="6E990351"/>
    <w:rsid w:val="6EFA70A9"/>
    <w:rsid w:val="6FD8D721"/>
    <w:rsid w:val="71245EA3"/>
    <w:rsid w:val="716A97AB"/>
    <w:rsid w:val="7221C85D"/>
    <w:rsid w:val="72244E1F"/>
    <w:rsid w:val="758BBECA"/>
    <w:rsid w:val="759088AE"/>
    <w:rsid w:val="759980A2"/>
    <w:rsid w:val="7692C440"/>
    <w:rsid w:val="7720B5CB"/>
    <w:rsid w:val="77961A0F"/>
    <w:rsid w:val="79152AFF"/>
    <w:rsid w:val="7A6F4D90"/>
    <w:rsid w:val="7A937292"/>
    <w:rsid w:val="7BE7D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0FE19"/>
  <w15:chartTrackingRefBased/>
  <w15:docId w15:val="{5ED9478F-3766-4B31-BA3F-FCD5D1F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4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549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4A4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47"/>
  </w:style>
  <w:style w:type="character" w:styleId="UnresolvedMention">
    <w:name w:val="Unresolved Mention"/>
    <w:basedOn w:val="DefaultParagraphFont"/>
    <w:uiPriority w:val="99"/>
    <w:semiHidden/>
    <w:unhideWhenUsed/>
    <w:rsid w:val="005F5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evisor.mn.gov/statutes/cite/254B/ful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.21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6D960-8B42-487E-98EF-220856214FBB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customXml/itemProps2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3EDA4-6CEB-496D-AC8A-75958E5DA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2377</Characters>
  <Application>Microsoft Office Word</Application>
  <DocSecurity>0</DocSecurity>
  <Lines>19</Lines>
  <Paragraphs>5</Paragraphs>
  <ScaleCrop>false</ScaleCrop>
  <Company>State of MN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Description of Services – Reference Guide, May 2026</dc:title>
  <dc:subject/>
  <dc:creator>Dannewitz-Johnson, Angela</dc:creator>
  <cp:keywords/>
  <dc:description/>
  <cp:lastModifiedBy>Dannewitz-Johnson, Angie (She/Her/Hers) (DHS)</cp:lastModifiedBy>
  <cp:revision>11</cp:revision>
  <dcterms:created xsi:type="dcterms:W3CDTF">2026-05-31T01:13:00Z</dcterms:created>
  <dcterms:modified xsi:type="dcterms:W3CDTF">2026-06-23T18:25:00Z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